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23" w:rsidRPr="00E6313C" w:rsidRDefault="005B4623" w:rsidP="005B4623">
      <w:r w:rsidRPr="00E6313C">
        <w:rPr>
          <w:noProof/>
        </w:rPr>
        <w:drawing>
          <wp:anchor distT="0" distB="0" distL="114300" distR="114300" simplePos="0" relativeHeight="251659264" behindDoc="1" locked="0" layoutInCell="1" allowOverlap="1" wp14:anchorId="61859087" wp14:editId="5C067FA1">
            <wp:simplePos x="0" y="0"/>
            <wp:positionH relativeFrom="column">
              <wp:posOffset>-647700</wp:posOffset>
            </wp:positionH>
            <wp:positionV relativeFrom="paragraph">
              <wp:posOffset>-638175</wp:posOffset>
            </wp:positionV>
            <wp:extent cx="7200900" cy="9429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S_Press Release_CHS_CH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623" w:rsidRDefault="005B4623" w:rsidP="005B4623">
      <w:pPr>
        <w:spacing w:after="0" w:line="240" w:lineRule="auto"/>
        <w:jc w:val="center"/>
        <w:rPr>
          <w:rFonts w:asciiTheme="minorHAnsi" w:hAnsiTheme="minorHAnsi"/>
          <w:b/>
          <w:color w:val="475767"/>
          <w:szCs w:val="24"/>
        </w:rPr>
      </w:pPr>
    </w:p>
    <w:p w:rsidR="005B4623" w:rsidRDefault="005B4623" w:rsidP="005B4623">
      <w:pPr>
        <w:spacing w:after="0" w:line="240" w:lineRule="auto"/>
        <w:jc w:val="center"/>
        <w:rPr>
          <w:rFonts w:asciiTheme="minorHAnsi" w:hAnsiTheme="minorHAnsi"/>
          <w:b/>
          <w:color w:val="475767"/>
          <w:szCs w:val="24"/>
        </w:rPr>
      </w:pPr>
    </w:p>
    <w:p w:rsidR="005B4623" w:rsidRPr="000B3DF9" w:rsidRDefault="005B4623" w:rsidP="005B4623">
      <w:pPr>
        <w:spacing w:after="0" w:line="240" w:lineRule="auto"/>
        <w:jc w:val="center"/>
        <w:rPr>
          <w:rFonts w:asciiTheme="minorHAnsi" w:hAnsiTheme="minorHAnsi"/>
          <w:b/>
          <w:color w:val="475767"/>
          <w:szCs w:val="24"/>
        </w:rPr>
      </w:pPr>
      <w:r w:rsidRPr="000B3DF9">
        <w:rPr>
          <w:rFonts w:asciiTheme="minorHAnsi" w:hAnsiTheme="minorHAnsi"/>
          <w:b/>
          <w:color w:val="475767"/>
          <w:szCs w:val="24"/>
        </w:rPr>
        <w:t xml:space="preserve">Statement of </w:t>
      </w:r>
      <w:r>
        <w:rPr>
          <w:rFonts w:asciiTheme="minorHAnsi" w:hAnsiTheme="minorHAnsi"/>
          <w:b/>
          <w:color w:val="475767"/>
          <w:szCs w:val="24"/>
        </w:rPr>
        <w:t xml:space="preserve">Chairman </w:t>
      </w:r>
      <w:r w:rsidR="000A719A">
        <w:rPr>
          <w:rFonts w:asciiTheme="minorHAnsi" w:hAnsiTheme="minorHAnsi"/>
          <w:b/>
          <w:color w:val="475767"/>
          <w:szCs w:val="24"/>
        </w:rPr>
        <w:t>Michael McCaul</w:t>
      </w:r>
      <w:r>
        <w:rPr>
          <w:rFonts w:asciiTheme="minorHAnsi" w:hAnsiTheme="minorHAnsi"/>
          <w:b/>
          <w:color w:val="475767"/>
          <w:szCs w:val="24"/>
        </w:rPr>
        <w:t xml:space="preserve"> (</w:t>
      </w:r>
      <w:r w:rsidRPr="000B3DF9">
        <w:rPr>
          <w:rFonts w:asciiTheme="minorHAnsi" w:hAnsiTheme="minorHAnsi"/>
          <w:b/>
          <w:color w:val="475767"/>
          <w:szCs w:val="24"/>
        </w:rPr>
        <w:t>R-</w:t>
      </w:r>
      <w:r w:rsidR="000A719A">
        <w:rPr>
          <w:rFonts w:asciiTheme="minorHAnsi" w:hAnsiTheme="minorHAnsi"/>
          <w:b/>
          <w:color w:val="475767"/>
          <w:szCs w:val="24"/>
        </w:rPr>
        <w:t>TX</w:t>
      </w:r>
      <w:r>
        <w:rPr>
          <w:rFonts w:asciiTheme="minorHAnsi" w:hAnsiTheme="minorHAnsi"/>
          <w:b/>
          <w:color w:val="475767"/>
          <w:szCs w:val="24"/>
        </w:rPr>
        <w:t>)</w:t>
      </w:r>
    </w:p>
    <w:p w:rsidR="005B4623" w:rsidRDefault="000A719A" w:rsidP="005B4623">
      <w:pPr>
        <w:spacing w:after="0" w:line="240" w:lineRule="auto"/>
        <w:jc w:val="center"/>
        <w:rPr>
          <w:rFonts w:asciiTheme="minorHAnsi" w:hAnsiTheme="minorHAnsi"/>
          <w:b/>
          <w:color w:val="475767"/>
          <w:szCs w:val="24"/>
        </w:rPr>
      </w:pPr>
      <w:r>
        <w:rPr>
          <w:rFonts w:asciiTheme="minorHAnsi" w:hAnsiTheme="minorHAnsi"/>
          <w:b/>
          <w:color w:val="475767"/>
          <w:szCs w:val="24"/>
        </w:rPr>
        <w:t>Homeland Security Committee</w:t>
      </w:r>
    </w:p>
    <w:p w:rsidR="005B4623" w:rsidRPr="00277ADF" w:rsidRDefault="005B4623" w:rsidP="005B4623">
      <w:pPr>
        <w:spacing w:after="0" w:line="240" w:lineRule="auto"/>
        <w:jc w:val="center"/>
        <w:rPr>
          <w:rFonts w:asciiTheme="minorHAnsi" w:hAnsiTheme="minorHAnsi"/>
          <w:b/>
          <w:i/>
          <w:color w:val="475767"/>
          <w:szCs w:val="24"/>
        </w:rPr>
      </w:pPr>
    </w:p>
    <w:p w:rsidR="005B4623" w:rsidRPr="00277ADF" w:rsidRDefault="005B4623" w:rsidP="005B4623">
      <w:pPr>
        <w:spacing w:line="240" w:lineRule="auto"/>
        <w:jc w:val="center"/>
        <w:rPr>
          <w:rFonts w:asciiTheme="minorHAnsi" w:hAnsiTheme="minorHAnsi"/>
          <w:i/>
          <w:color w:val="475767"/>
          <w:sz w:val="23"/>
          <w:szCs w:val="23"/>
        </w:rPr>
      </w:pPr>
      <w:proofErr w:type="gramStart"/>
      <w:r w:rsidRPr="005B4623">
        <w:rPr>
          <w:rFonts w:asciiTheme="minorHAnsi" w:hAnsiTheme="minorHAnsi"/>
          <w:i/>
          <w:color w:val="475767"/>
          <w:sz w:val="23"/>
          <w:szCs w:val="23"/>
        </w:rPr>
        <w:t>“</w:t>
      </w:r>
      <w:r w:rsidR="00776977">
        <w:rPr>
          <w:rFonts w:asciiTheme="minorHAnsi" w:hAnsiTheme="minorHAnsi"/>
          <w:i/>
          <w:color w:val="475767"/>
          <w:sz w:val="23"/>
          <w:szCs w:val="23"/>
        </w:rPr>
        <w:t>Markup of</w:t>
      </w:r>
      <w:bookmarkStart w:id="0" w:name="_GoBack"/>
      <w:bookmarkEnd w:id="0"/>
      <w:r w:rsidR="00776977" w:rsidRPr="00776977">
        <w:rPr>
          <w:rFonts w:asciiTheme="minorHAnsi" w:hAnsiTheme="minorHAnsi"/>
          <w:i/>
          <w:color w:val="475767"/>
          <w:sz w:val="23"/>
          <w:szCs w:val="23"/>
        </w:rPr>
        <w:t xml:space="preserve"> H.R. 5869, H.R. 6198, H.R. 6265, H.R. 6375, H.R. 6400, H.R. 6430, H.R. 6438, H.R. 6439, H.R. 6443, H.R. 6459, H.R. 6461, H.R. 6447, AND H. RES. 1005.</w:t>
      </w:r>
      <w:r w:rsidRPr="005B4623">
        <w:rPr>
          <w:rFonts w:asciiTheme="minorHAnsi" w:hAnsiTheme="minorHAnsi"/>
          <w:i/>
          <w:color w:val="475767"/>
          <w:sz w:val="23"/>
          <w:szCs w:val="23"/>
        </w:rPr>
        <w:t>”</w:t>
      </w:r>
      <w:proofErr w:type="gramEnd"/>
    </w:p>
    <w:p w:rsidR="005B4623" w:rsidRDefault="000A719A" w:rsidP="005B4623">
      <w:pPr>
        <w:spacing w:after="0" w:line="240" w:lineRule="auto"/>
        <w:jc w:val="center"/>
        <w:rPr>
          <w:rFonts w:asciiTheme="minorHAnsi" w:hAnsiTheme="minorHAnsi"/>
          <w:color w:val="475767"/>
          <w:sz w:val="23"/>
          <w:szCs w:val="23"/>
        </w:rPr>
      </w:pPr>
      <w:r>
        <w:rPr>
          <w:rFonts w:asciiTheme="minorHAnsi" w:hAnsiTheme="minorHAnsi"/>
          <w:color w:val="475767"/>
          <w:sz w:val="23"/>
          <w:szCs w:val="23"/>
        </w:rPr>
        <w:t>July 24</w:t>
      </w:r>
      <w:r w:rsidR="005B4623" w:rsidRPr="005B4623">
        <w:rPr>
          <w:rFonts w:asciiTheme="minorHAnsi" w:hAnsiTheme="minorHAnsi"/>
          <w:color w:val="475767"/>
          <w:sz w:val="23"/>
          <w:szCs w:val="23"/>
        </w:rPr>
        <w:t>, 2018</w:t>
      </w:r>
    </w:p>
    <w:p w:rsidR="005B4623" w:rsidRPr="000B3DF9" w:rsidRDefault="005B4623" w:rsidP="005B4623">
      <w:pPr>
        <w:spacing w:after="0" w:line="240" w:lineRule="auto"/>
        <w:jc w:val="center"/>
        <w:rPr>
          <w:rFonts w:asciiTheme="minorHAnsi" w:hAnsiTheme="minorHAnsi"/>
          <w:b/>
          <w:color w:val="475767"/>
          <w:szCs w:val="24"/>
        </w:rPr>
      </w:pPr>
    </w:p>
    <w:p w:rsidR="005B4623" w:rsidRPr="00F44574" w:rsidRDefault="005B4623" w:rsidP="005B4623">
      <w:pPr>
        <w:spacing w:after="0" w:line="240" w:lineRule="auto"/>
        <w:jc w:val="center"/>
        <w:rPr>
          <w:rFonts w:asciiTheme="minorHAnsi" w:hAnsiTheme="minorHAnsi"/>
          <w:color w:val="475767"/>
          <w:sz w:val="23"/>
          <w:szCs w:val="23"/>
        </w:rPr>
      </w:pPr>
      <w:r w:rsidRPr="00F44574">
        <w:rPr>
          <w:rFonts w:asciiTheme="minorHAnsi" w:hAnsiTheme="minorHAnsi"/>
          <w:color w:val="475767"/>
          <w:sz w:val="23"/>
          <w:szCs w:val="23"/>
        </w:rPr>
        <w:t>Remarks as Prepared</w:t>
      </w:r>
    </w:p>
    <w:p w:rsidR="005B4623" w:rsidRDefault="005B4623" w:rsidP="005B4623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America’s enemies are keeping us in their crosshairs. International terrorists are plotting and planning their next attack. Rogue regimes are pursuing the world’s most dangerous weapons.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Nation states and hackers are waging a war against us in cyberspace and a national disaster could strike at any moment.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The American people are counting us to make sure we are prepared to minimize and defeat these threats.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This Congress our Committee has set a strong example for other Committees to follow.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Of the 99 bills that we have passed, 93 of them have passed the House with strong bipartisan support.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Because of this record, we were labeled the “hardest working Committee in Congress” by Politico. </w:t>
      </w: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Today, we have an opportunity to build on that success.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This morning’s markup will allow us to pass twelve bills that tackle many different security issues within our jurisdiction.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One of those bills is from Congresswoman Lesko; her first piece of legislation to be marked up in our Committee.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Her bill requires DHS to conduct a threat and operational analysis of all </w:t>
      </w:r>
      <w:r>
        <w:rPr>
          <w:rFonts w:asciiTheme="minorHAnsi" w:hAnsiTheme="minorHAnsi"/>
          <w:color w:val="475767"/>
          <w:sz w:val="23"/>
          <w:szCs w:val="23"/>
        </w:rPr>
        <w:t xml:space="preserve">U.S. air, land, and sea ports.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This analysis will guide a strategy and implementation plan to stop Transnational Criminal Organizations (TCO’s) and drug smugglers from transporting illicit drugs and contraband into the United States.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We will also consider a bill that I have introduced to authorize the Biometric Identification Transnational Migration Alert Program known as BITMAP.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lastRenderedPageBreak/>
        <w:t>This program helps prevent potential terrorists and dangerous criminals from entering our country.</w:t>
      </w: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Our Committee </w:t>
      </w:r>
      <w:proofErr w:type="gramStart"/>
      <w:r w:rsidRPr="00776977">
        <w:rPr>
          <w:rFonts w:asciiTheme="minorHAnsi" w:hAnsiTheme="minorHAnsi"/>
          <w:color w:val="475767"/>
          <w:sz w:val="23"/>
          <w:szCs w:val="23"/>
        </w:rPr>
        <w:t>will</w:t>
      </w:r>
      <w:proofErr w:type="gramEnd"/>
      <w:r w:rsidRPr="00776977">
        <w:rPr>
          <w:rFonts w:asciiTheme="minorHAnsi" w:hAnsiTheme="minorHAnsi"/>
          <w:color w:val="475767"/>
          <w:sz w:val="23"/>
          <w:szCs w:val="23"/>
        </w:rPr>
        <w:t xml:space="preserve"> markup legislation from Congressman King that provides DHS with the authority to restrict IT products if it is determined that the vendor poses a threat to the DHS supply chain.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Additional bills to strengthen TSA and bolster cybersecurity will also be considered, among others.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I’d like to thank everyone who has worked hard on these bills. I look forward to working with each of you as we fi</w:t>
      </w:r>
      <w:r>
        <w:rPr>
          <w:rFonts w:asciiTheme="minorHAnsi" w:hAnsiTheme="minorHAnsi"/>
          <w:color w:val="475767"/>
          <w:sz w:val="23"/>
          <w:szCs w:val="23"/>
        </w:rPr>
        <w:t xml:space="preserve">ght to keep our homeland safe.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Finally, I would like to recognize Mike Twinchek. At the end of the month, he will be leaving his position as Chief Clerk.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Mike has been with the Committee since it was first created and has served under Chairmen from both parties.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As Chairman, I am very grateful to have had him on my team.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 xml:space="preserve">We should all be thankful for his service and wish him the best of luck. </w:t>
      </w:r>
    </w:p>
    <w:p w:rsidR="00776977" w:rsidRPr="00776977" w:rsidRDefault="00776977" w:rsidP="00776977">
      <w:pPr>
        <w:spacing w:after="0" w:line="240" w:lineRule="auto"/>
        <w:rPr>
          <w:rFonts w:asciiTheme="minorHAnsi" w:hAnsiTheme="minorHAnsi"/>
          <w:color w:val="475767"/>
          <w:sz w:val="23"/>
          <w:szCs w:val="23"/>
        </w:rPr>
      </w:pPr>
    </w:p>
    <w:p w:rsidR="005A62B0" w:rsidRPr="005A62B0" w:rsidRDefault="00776977" w:rsidP="00776977">
      <w:pPr>
        <w:spacing w:after="0" w:line="240" w:lineRule="auto"/>
        <w:rPr>
          <w:rFonts w:asciiTheme="minorHAnsi" w:hAnsiTheme="minorHAnsi"/>
          <w:bCs/>
          <w:color w:val="475767"/>
          <w:sz w:val="23"/>
          <w:szCs w:val="23"/>
        </w:rPr>
      </w:pPr>
      <w:r w:rsidRPr="00776977">
        <w:rPr>
          <w:rFonts w:asciiTheme="minorHAnsi" w:hAnsiTheme="minorHAnsi"/>
          <w:color w:val="475767"/>
          <w:sz w:val="23"/>
          <w:szCs w:val="23"/>
        </w:rPr>
        <w:t>I now recognize Ranking Member Thompson for an opening statement.</w:t>
      </w:r>
    </w:p>
    <w:p w:rsidR="005B4623" w:rsidRDefault="005B4623" w:rsidP="005B4623">
      <w:pPr>
        <w:spacing w:after="0" w:line="240" w:lineRule="auto"/>
        <w:jc w:val="center"/>
        <w:rPr>
          <w:rFonts w:asciiTheme="minorHAnsi" w:hAnsiTheme="minorHAnsi"/>
          <w:color w:val="475767"/>
          <w:sz w:val="23"/>
          <w:szCs w:val="23"/>
        </w:rPr>
      </w:pPr>
    </w:p>
    <w:p w:rsidR="005B4623" w:rsidRPr="000E5E01" w:rsidRDefault="005B4623" w:rsidP="005B4623">
      <w:pPr>
        <w:spacing w:after="0" w:line="240" w:lineRule="auto"/>
        <w:jc w:val="center"/>
        <w:rPr>
          <w:rFonts w:asciiTheme="minorHAnsi" w:hAnsiTheme="minorHAnsi"/>
          <w:color w:val="475767"/>
          <w:szCs w:val="24"/>
        </w:rPr>
      </w:pPr>
      <w:r w:rsidRPr="000B3DF9">
        <w:rPr>
          <w:rFonts w:asciiTheme="minorHAnsi" w:hAnsiTheme="minorHAnsi"/>
          <w:color w:val="475767"/>
          <w:szCs w:val="24"/>
        </w:rPr>
        <w:t>###</w:t>
      </w:r>
    </w:p>
    <w:p w:rsidR="00472AE1" w:rsidRDefault="00776977"/>
    <w:sectPr w:rsidR="00472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008D"/>
    <w:multiLevelType w:val="hybridMultilevel"/>
    <w:tmpl w:val="97309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23"/>
    <w:rsid w:val="000A719A"/>
    <w:rsid w:val="00442628"/>
    <w:rsid w:val="004C710B"/>
    <w:rsid w:val="005A62B0"/>
    <w:rsid w:val="005B4623"/>
    <w:rsid w:val="00776977"/>
    <w:rsid w:val="007C6C49"/>
    <w:rsid w:val="00A925EF"/>
    <w:rsid w:val="00CB70C8"/>
    <w:rsid w:val="00EF6564"/>
    <w:rsid w:val="00F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623"/>
    <w:pPr>
      <w:spacing w:after="200" w:line="276" w:lineRule="auto"/>
    </w:pPr>
    <w:rPr>
      <w:rFonts w:ascii="Times New Roman" w:hAnsi="Times New Roman" w:cs="Times New Roman"/>
      <w:sz w:val="24"/>
      <w:szCs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623"/>
    <w:pPr>
      <w:spacing w:after="200" w:line="276" w:lineRule="auto"/>
    </w:pPr>
    <w:rPr>
      <w:rFonts w:ascii="Times New Roman" w:hAnsi="Times New Roman" w:cs="Times New Roman"/>
      <w:sz w:val="24"/>
      <w:szCs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Glancey, Tess</dc:creator>
  <cp:lastModifiedBy>housecall</cp:lastModifiedBy>
  <cp:revision>2</cp:revision>
  <cp:lastPrinted>2018-07-24T13:18:00Z</cp:lastPrinted>
  <dcterms:created xsi:type="dcterms:W3CDTF">2018-07-24T13:23:00Z</dcterms:created>
  <dcterms:modified xsi:type="dcterms:W3CDTF">2018-07-24T13:23:00Z</dcterms:modified>
</cp:coreProperties>
</file>